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F8" w:rsidRPr="005F64F8" w:rsidRDefault="005F64F8" w:rsidP="005F64F8">
      <w:pPr>
        <w:jc w:val="center"/>
        <w:rPr>
          <w:sz w:val="32"/>
          <w:szCs w:val="32"/>
        </w:rPr>
      </w:pPr>
      <w:r>
        <w:rPr>
          <w:b/>
          <w:noProof/>
          <w:lang w:val="ru-RU"/>
        </w:rPr>
        <w:drawing>
          <wp:inline distT="0" distB="0" distL="0" distR="0" wp14:anchorId="3BD9ACC8" wp14:editId="28C65637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4F8">
        <w:rPr>
          <w:i/>
        </w:rPr>
        <w:t xml:space="preserve">                                               </w:t>
      </w:r>
    </w:p>
    <w:p w:rsidR="005F64F8" w:rsidRPr="005F64F8" w:rsidRDefault="005F64F8" w:rsidP="005F64F8">
      <w:pPr>
        <w:jc w:val="right"/>
      </w:pPr>
      <w:r w:rsidRPr="005F64F8">
        <w:rPr>
          <w:b/>
        </w:rPr>
        <w:t xml:space="preserve">                                                                   </w:t>
      </w:r>
    </w:p>
    <w:p w:rsidR="005F64F8" w:rsidRPr="005F64F8" w:rsidRDefault="005F64F8" w:rsidP="005F64F8">
      <w:pPr>
        <w:jc w:val="center"/>
        <w:rPr>
          <w:b/>
          <w:sz w:val="28"/>
          <w:szCs w:val="28"/>
        </w:rPr>
      </w:pPr>
      <w:r w:rsidRPr="005F64F8">
        <w:rPr>
          <w:b/>
          <w:sz w:val="28"/>
          <w:szCs w:val="28"/>
        </w:rPr>
        <w:t>ІЧНЯНСЬКА МІСЬКА РАДА</w:t>
      </w:r>
    </w:p>
    <w:p w:rsidR="005F64F8" w:rsidRPr="005F64F8" w:rsidRDefault="00375544" w:rsidP="005F64F8">
      <w:pPr>
        <w:jc w:val="center"/>
        <w:rPr>
          <w:bCs/>
          <w:iCs/>
        </w:rPr>
      </w:pPr>
      <w:r>
        <w:rPr>
          <w:bCs/>
          <w:iCs/>
        </w:rPr>
        <w:t>(тридцять третя</w:t>
      </w:r>
      <w:r w:rsidR="005F64F8" w:rsidRPr="005F64F8">
        <w:rPr>
          <w:bCs/>
          <w:iCs/>
        </w:rPr>
        <w:t xml:space="preserve"> сесія восьмого скликання)</w:t>
      </w:r>
    </w:p>
    <w:p w:rsidR="005F64F8" w:rsidRPr="005F64F8" w:rsidRDefault="005F64F8" w:rsidP="005F64F8">
      <w:pPr>
        <w:jc w:val="center"/>
      </w:pPr>
    </w:p>
    <w:p w:rsidR="005F64F8" w:rsidRPr="005F64F8" w:rsidRDefault="005F64F8" w:rsidP="005F64F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5F64F8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5F64F8">
        <w:rPr>
          <w:rFonts w:eastAsia="Arial Unicode MS"/>
          <w:b/>
          <w:bCs/>
          <w:sz w:val="28"/>
        </w:rPr>
        <w:t>Н</w:t>
      </w:r>
      <w:proofErr w:type="spellEnd"/>
      <w:r w:rsidRPr="005F64F8">
        <w:rPr>
          <w:rFonts w:eastAsia="Arial Unicode MS"/>
          <w:b/>
          <w:bCs/>
          <w:sz w:val="28"/>
        </w:rPr>
        <w:t xml:space="preserve"> Я</w:t>
      </w:r>
    </w:p>
    <w:p w:rsidR="005F64F8" w:rsidRPr="005F64F8" w:rsidRDefault="005F64F8" w:rsidP="005F64F8">
      <w:pPr>
        <w:ind w:right="-83"/>
        <w:rPr>
          <w:rFonts w:eastAsia="Arial Unicode MS"/>
          <w:b/>
          <w:bCs/>
          <w:sz w:val="28"/>
        </w:rPr>
      </w:pPr>
    </w:p>
    <w:p w:rsidR="005F64F8" w:rsidRPr="005F64F8" w:rsidRDefault="00375544" w:rsidP="005F64F8">
      <w:pPr>
        <w:tabs>
          <w:tab w:val="left" w:pos="7088"/>
        </w:tabs>
        <w:ind w:right="-83"/>
      </w:pPr>
      <w:r>
        <w:rPr>
          <w:rFonts w:eastAsia="Arial Unicode MS"/>
          <w:bCs/>
        </w:rPr>
        <w:t>02 лютого</w:t>
      </w:r>
      <w:r w:rsidR="005F64F8" w:rsidRPr="005F64F8">
        <w:rPr>
          <w:rFonts w:eastAsia="Arial Unicode MS"/>
          <w:bCs/>
        </w:rPr>
        <w:t xml:space="preserve"> </w:t>
      </w:r>
      <w:r w:rsidR="00D51216">
        <w:t>2024</w:t>
      </w:r>
      <w:r w:rsidR="005F64F8" w:rsidRPr="005F64F8">
        <w:t xml:space="preserve"> року                                                                     </w:t>
      </w:r>
      <w:r>
        <w:t xml:space="preserve">                         № 943</w:t>
      </w:r>
      <w:r w:rsidR="005F64F8" w:rsidRPr="005F64F8">
        <w:t xml:space="preserve"> - VІІІ</w:t>
      </w:r>
    </w:p>
    <w:p w:rsidR="005F64F8" w:rsidRPr="005F64F8" w:rsidRDefault="005F64F8" w:rsidP="005F64F8">
      <w:r w:rsidRPr="005F64F8">
        <w:t>м. Ічня</w:t>
      </w:r>
    </w:p>
    <w:p w:rsidR="005F64F8" w:rsidRDefault="005F64F8" w:rsidP="005F64F8"/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Про продаж </w:t>
      </w:r>
      <w:r w:rsidR="003C5D84" w:rsidRPr="00194BA4">
        <w:rPr>
          <w:b/>
        </w:rPr>
        <w:t xml:space="preserve"> </w:t>
      </w:r>
      <w:r w:rsidR="00DE4DBA">
        <w:rPr>
          <w:b/>
        </w:rPr>
        <w:t xml:space="preserve">гр. </w:t>
      </w:r>
      <w:proofErr w:type="spellStart"/>
      <w:r w:rsidR="003C5D84" w:rsidRPr="00194BA4">
        <w:rPr>
          <w:b/>
        </w:rPr>
        <w:t>Федану</w:t>
      </w:r>
      <w:proofErr w:type="spellEnd"/>
      <w:r w:rsidR="003C5D84" w:rsidRPr="00194BA4">
        <w:rPr>
          <w:b/>
        </w:rPr>
        <w:t xml:space="preserve"> В.</w:t>
      </w:r>
      <w:r w:rsidR="00194BA4">
        <w:rPr>
          <w:b/>
        </w:rPr>
        <w:t xml:space="preserve"> </w:t>
      </w:r>
      <w:r w:rsidR="003C5D84" w:rsidRPr="00194BA4">
        <w:rPr>
          <w:b/>
        </w:rPr>
        <w:t>М.</w:t>
      </w:r>
      <w:r w:rsidRPr="00194BA4">
        <w:rPr>
          <w:b/>
        </w:rPr>
        <w:t xml:space="preserve"> земельної ділянки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сільськогосподарського призначення для ведення 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>фермерсь</w:t>
      </w:r>
      <w:r w:rsidR="003C5D84" w:rsidRPr="00194BA4">
        <w:rPr>
          <w:b/>
        </w:rPr>
        <w:t>кого господарства площею 51,0000</w:t>
      </w:r>
      <w:r w:rsidRPr="00194BA4">
        <w:rPr>
          <w:b/>
        </w:rPr>
        <w:t xml:space="preserve"> га з </w:t>
      </w:r>
    </w:p>
    <w:p w:rsidR="005F64F8" w:rsidRPr="00194BA4" w:rsidRDefault="003C5D84" w:rsidP="005F64F8">
      <w:pPr>
        <w:rPr>
          <w:b/>
        </w:rPr>
      </w:pPr>
      <w:r w:rsidRPr="00194BA4">
        <w:rPr>
          <w:b/>
        </w:rPr>
        <w:t>кадастров</w:t>
      </w:r>
      <w:r w:rsidR="00194BA4">
        <w:rPr>
          <w:b/>
        </w:rPr>
        <w:t>им номером 74217</w:t>
      </w:r>
      <w:r w:rsidRPr="00194BA4">
        <w:rPr>
          <w:b/>
        </w:rPr>
        <w:t>80400:04:000:0723</w:t>
      </w:r>
      <w:r w:rsidR="005F64F8" w:rsidRPr="00194BA4">
        <w:rPr>
          <w:b/>
        </w:rPr>
        <w:t xml:space="preserve"> 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на території </w:t>
      </w:r>
      <w:r w:rsidR="00620F3E" w:rsidRPr="00194BA4">
        <w:rPr>
          <w:b/>
        </w:rPr>
        <w:t>Ічнянської</w:t>
      </w:r>
      <w:r w:rsidRPr="00194BA4">
        <w:rPr>
          <w:b/>
        </w:rPr>
        <w:t xml:space="preserve"> міської ради </w:t>
      </w:r>
      <w:r w:rsidR="00620F3E" w:rsidRPr="00194BA4">
        <w:rPr>
          <w:b/>
        </w:rPr>
        <w:t>Прилуцького</w:t>
      </w:r>
    </w:p>
    <w:p w:rsidR="005F64F8" w:rsidRPr="00194BA4" w:rsidRDefault="005F64F8" w:rsidP="005F64F8">
      <w:pPr>
        <w:rPr>
          <w:b/>
        </w:rPr>
      </w:pPr>
      <w:r w:rsidRPr="00194BA4">
        <w:rPr>
          <w:b/>
        </w:rPr>
        <w:t xml:space="preserve">району </w:t>
      </w:r>
      <w:r w:rsidR="00620F3E" w:rsidRPr="00194BA4">
        <w:rPr>
          <w:b/>
        </w:rPr>
        <w:t>Чернігівської</w:t>
      </w:r>
      <w:r w:rsidRPr="00194BA4">
        <w:rPr>
          <w:b/>
        </w:rPr>
        <w:t xml:space="preserve"> області </w:t>
      </w:r>
    </w:p>
    <w:p w:rsidR="005F64F8" w:rsidRDefault="005F64F8" w:rsidP="005F64F8"/>
    <w:p w:rsidR="00E642B3" w:rsidRPr="00716A61" w:rsidRDefault="00581687" w:rsidP="008E58FC">
      <w:pPr>
        <w:pStyle w:val="ac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6444">
        <w:rPr>
          <w:rFonts w:ascii="Times New Roman" w:hAnsi="Times New Roman"/>
          <w:sz w:val="24"/>
          <w:szCs w:val="24"/>
        </w:rPr>
        <w:t xml:space="preserve">         </w:t>
      </w:r>
      <w:r w:rsidR="005F64F8" w:rsidRPr="00176444">
        <w:rPr>
          <w:rFonts w:ascii="Times New Roman" w:hAnsi="Times New Roman"/>
          <w:sz w:val="24"/>
          <w:szCs w:val="24"/>
        </w:rPr>
        <w:t xml:space="preserve">Розглянувши заяву </w:t>
      </w:r>
      <w:r w:rsidR="00DE4DBA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Pr="00176444">
        <w:rPr>
          <w:rFonts w:ascii="Times New Roman" w:hAnsi="Times New Roman"/>
          <w:sz w:val="24"/>
          <w:szCs w:val="24"/>
        </w:rPr>
        <w:t>Федана</w:t>
      </w:r>
      <w:proofErr w:type="spellEnd"/>
      <w:r w:rsidRPr="00176444">
        <w:rPr>
          <w:rFonts w:ascii="Times New Roman" w:hAnsi="Times New Roman"/>
          <w:sz w:val="24"/>
          <w:szCs w:val="24"/>
        </w:rPr>
        <w:t xml:space="preserve"> Володимира Миколайовича</w:t>
      </w:r>
      <w:r w:rsidR="005F64F8" w:rsidRPr="00176444">
        <w:rPr>
          <w:rFonts w:ascii="Times New Roman" w:hAnsi="Times New Roman"/>
          <w:sz w:val="24"/>
          <w:szCs w:val="24"/>
        </w:rPr>
        <w:t xml:space="preserve">, жителя с. </w:t>
      </w:r>
      <w:proofErr w:type="spellStart"/>
      <w:r w:rsidRPr="00176444">
        <w:rPr>
          <w:rFonts w:ascii="Times New Roman" w:hAnsi="Times New Roman"/>
          <w:sz w:val="24"/>
          <w:szCs w:val="24"/>
        </w:rPr>
        <w:t>Томашівка</w:t>
      </w:r>
      <w:proofErr w:type="spellEnd"/>
      <w:r w:rsidRPr="00176444">
        <w:rPr>
          <w:rFonts w:ascii="Times New Roman" w:hAnsi="Times New Roman"/>
          <w:sz w:val="24"/>
          <w:szCs w:val="24"/>
        </w:rPr>
        <w:t xml:space="preserve">, </w:t>
      </w:r>
      <w:r w:rsidR="00443782" w:rsidRPr="00176444">
        <w:rPr>
          <w:rFonts w:ascii="Times New Roman" w:hAnsi="Times New Roman"/>
          <w:sz w:val="24"/>
          <w:szCs w:val="24"/>
        </w:rPr>
        <w:t xml:space="preserve">           </w:t>
      </w:r>
      <w:r w:rsidRPr="00176444">
        <w:rPr>
          <w:rFonts w:ascii="Times New Roman" w:hAnsi="Times New Roman"/>
          <w:sz w:val="24"/>
          <w:szCs w:val="24"/>
        </w:rPr>
        <w:t>вул. Центральна, 32 а,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Pr="00176444">
        <w:rPr>
          <w:rFonts w:ascii="Times New Roman" w:hAnsi="Times New Roman"/>
          <w:sz w:val="24"/>
          <w:szCs w:val="24"/>
        </w:rPr>
        <w:t>Прилуцького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району </w:t>
      </w:r>
      <w:r w:rsidRPr="00176444">
        <w:rPr>
          <w:rFonts w:ascii="Times New Roman" w:hAnsi="Times New Roman"/>
          <w:sz w:val="24"/>
          <w:szCs w:val="24"/>
        </w:rPr>
        <w:t>Чернігівської області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Pr="00176444">
        <w:rPr>
          <w:rFonts w:ascii="Times New Roman" w:hAnsi="Times New Roman"/>
          <w:sz w:val="24"/>
          <w:szCs w:val="24"/>
        </w:rPr>
        <w:t xml:space="preserve">про продаж </w:t>
      </w:r>
      <w:r w:rsidR="00AA153D">
        <w:rPr>
          <w:rFonts w:ascii="Times New Roman" w:hAnsi="Times New Roman"/>
          <w:sz w:val="24"/>
          <w:szCs w:val="24"/>
        </w:rPr>
        <w:t xml:space="preserve">земельної ділянки </w:t>
      </w:r>
      <w:r w:rsidR="005F64F8" w:rsidRPr="00176444">
        <w:rPr>
          <w:rFonts w:ascii="Times New Roman" w:hAnsi="Times New Roman"/>
          <w:sz w:val="24"/>
          <w:szCs w:val="24"/>
        </w:rPr>
        <w:t>сільськогосподарського призначення для ведення фермерсь</w:t>
      </w:r>
      <w:r w:rsidR="00487490" w:rsidRPr="00176444">
        <w:rPr>
          <w:rFonts w:ascii="Times New Roman" w:hAnsi="Times New Roman"/>
          <w:sz w:val="24"/>
          <w:szCs w:val="24"/>
        </w:rPr>
        <w:t>кого господарства площею 51,0000 га з кадастровим номером 7421780400:04:000:0723,</w:t>
      </w:r>
      <w:r w:rsidR="005F64F8" w:rsidRPr="00176444">
        <w:rPr>
          <w:rFonts w:ascii="Times New Roman" w:hAnsi="Times New Roman"/>
          <w:sz w:val="24"/>
          <w:szCs w:val="24"/>
        </w:rPr>
        <w:t xml:space="preserve"> яка належить йому на праві постійного користування</w:t>
      </w:r>
      <w:r w:rsidR="00487490" w:rsidRPr="00176444">
        <w:rPr>
          <w:rFonts w:ascii="Times New Roman" w:hAnsi="Times New Roman"/>
          <w:sz w:val="24"/>
          <w:szCs w:val="24"/>
        </w:rPr>
        <w:t xml:space="preserve"> </w:t>
      </w:r>
      <w:r w:rsidR="00A2646A">
        <w:rPr>
          <w:rFonts w:ascii="Times New Roman" w:hAnsi="Times New Roman"/>
          <w:sz w:val="24"/>
          <w:szCs w:val="24"/>
        </w:rPr>
        <w:t xml:space="preserve"> згідно Державного акта</w:t>
      </w:r>
      <w:r w:rsidR="005F64F8" w:rsidRPr="00176444">
        <w:rPr>
          <w:rFonts w:ascii="Times New Roman" w:hAnsi="Times New Roman"/>
          <w:sz w:val="24"/>
          <w:szCs w:val="24"/>
        </w:rPr>
        <w:t xml:space="preserve"> на право постійного користування землею серії </w:t>
      </w:r>
      <w:r w:rsidR="00487490" w:rsidRPr="00176444">
        <w:rPr>
          <w:rFonts w:ascii="Times New Roman" w:hAnsi="Times New Roman"/>
          <w:sz w:val="24"/>
          <w:szCs w:val="24"/>
        </w:rPr>
        <w:t>ІІ-ЧН</w:t>
      </w:r>
      <w:r w:rsidR="005F64F8" w:rsidRPr="00176444">
        <w:rPr>
          <w:rFonts w:ascii="Times New Roman" w:hAnsi="Times New Roman"/>
          <w:sz w:val="24"/>
          <w:szCs w:val="24"/>
        </w:rPr>
        <w:t xml:space="preserve"> </w:t>
      </w:r>
      <w:r w:rsidR="00487490" w:rsidRPr="00176444">
        <w:rPr>
          <w:rFonts w:ascii="Times New Roman" w:hAnsi="Times New Roman"/>
          <w:sz w:val="24"/>
          <w:szCs w:val="24"/>
        </w:rPr>
        <w:t xml:space="preserve">№ 002141, </w:t>
      </w:r>
      <w:r w:rsidR="0019008E">
        <w:rPr>
          <w:rFonts w:ascii="Times New Roman" w:hAnsi="Times New Roman"/>
          <w:sz w:val="24"/>
          <w:szCs w:val="24"/>
        </w:rPr>
        <w:t>зареєстрованого</w:t>
      </w:r>
      <w:r w:rsidR="005F64F8" w:rsidRPr="00176444">
        <w:rPr>
          <w:rFonts w:ascii="Times New Roman" w:hAnsi="Times New Roman"/>
          <w:sz w:val="24"/>
          <w:szCs w:val="24"/>
        </w:rPr>
        <w:t xml:space="preserve"> в Книзі записів державних актів на право пості</w:t>
      </w:r>
      <w:r w:rsidR="00487490" w:rsidRPr="00176444">
        <w:rPr>
          <w:rFonts w:ascii="Times New Roman" w:hAnsi="Times New Roman"/>
          <w:sz w:val="24"/>
          <w:szCs w:val="24"/>
        </w:rPr>
        <w:t>йного користування землею за № 84 в</w:t>
      </w:r>
      <w:r w:rsidR="008B6A68">
        <w:rPr>
          <w:rFonts w:ascii="Times New Roman" w:hAnsi="Times New Roman"/>
          <w:sz w:val="24"/>
          <w:szCs w:val="24"/>
        </w:rPr>
        <w:t xml:space="preserve">ід 10.07.2001 року, </w:t>
      </w:r>
      <w:r w:rsidR="00487490" w:rsidRPr="00176444">
        <w:rPr>
          <w:rFonts w:ascii="Times New Roman" w:hAnsi="Times New Roman"/>
          <w:sz w:val="24"/>
          <w:szCs w:val="24"/>
        </w:rPr>
        <w:t xml:space="preserve">в Державному реєстрі речових прав на нерухоме майно про реєстрацію </w:t>
      </w:r>
      <w:r w:rsidR="003F1280">
        <w:rPr>
          <w:rFonts w:ascii="Times New Roman" w:hAnsi="Times New Roman"/>
          <w:sz w:val="24"/>
          <w:szCs w:val="24"/>
        </w:rPr>
        <w:t>іншого речо</w:t>
      </w:r>
      <w:r w:rsidR="00895CA3">
        <w:rPr>
          <w:rFonts w:ascii="Times New Roman" w:hAnsi="Times New Roman"/>
          <w:sz w:val="24"/>
          <w:szCs w:val="24"/>
        </w:rPr>
        <w:t>во</w:t>
      </w:r>
      <w:r w:rsidR="008B6A68">
        <w:rPr>
          <w:rFonts w:ascii="Times New Roman" w:hAnsi="Times New Roman"/>
          <w:sz w:val="24"/>
          <w:szCs w:val="24"/>
        </w:rPr>
        <w:t>го права</w:t>
      </w:r>
      <w:r w:rsidR="00EA0D9C" w:rsidRPr="00EA0D9C">
        <w:rPr>
          <w:rFonts w:ascii="Times New Roman" w:hAnsi="Times New Roman"/>
          <w:sz w:val="24"/>
          <w:szCs w:val="24"/>
        </w:rPr>
        <w:t xml:space="preserve"> право постійного користування зареєстровано</w:t>
      </w:r>
      <w:r w:rsidR="00A2646A" w:rsidRPr="00EA0D9C">
        <w:rPr>
          <w:rFonts w:ascii="Times New Roman" w:hAnsi="Times New Roman"/>
          <w:sz w:val="24"/>
          <w:szCs w:val="24"/>
        </w:rPr>
        <w:t xml:space="preserve"> 18.10.2017 року,</w:t>
      </w:r>
      <w:r w:rsidR="003F1280" w:rsidRPr="00EA0D9C">
        <w:rPr>
          <w:rFonts w:ascii="Times New Roman" w:hAnsi="Times New Roman"/>
          <w:sz w:val="24"/>
          <w:szCs w:val="24"/>
        </w:rPr>
        <w:t xml:space="preserve"> номер</w:t>
      </w:r>
      <w:r w:rsidR="00487490" w:rsidRPr="00EA0D9C">
        <w:rPr>
          <w:rFonts w:ascii="Times New Roman" w:hAnsi="Times New Roman"/>
          <w:sz w:val="24"/>
          <w:szCs w:val="24"/>
        </w:rPr>
        <w:t xml:space="preserve"> запису 22946271</w:t>
      </w:r>
      <w:r w:rsidR="007718B1" w:rsidRPr="00EA0D9C">
        <w:rPr>
          <w:rFonts w:ascii="Times New Roman" w:hAnsi="Times New Roman"/>
          <w:sz w:val="24"/>
          <w:szCs w:val="24"/>
        </w:rPr>
        <w:t>,</w:t>
      </w:r>
      <w:r w:rsidR="008B6A68" w:rsidRPr="00EA0D9C">
        <w:rPr>
          <w:rFonts w:ascii="Times New Roman" w:hAnsi="Times New Roman"/>
          <w:sz w:val="24"/>
          <w:szCs w:val="24"/>
        </w:rPr>
        <w:t xml:space="preserve"> і яка</w:t>
      </w:r>
      <w:r w:rsidR="005F64F8" w:rsidRPr="00EA0D9C">
        <w:rPr>
          <w:rFonts w:ascii="Times New Roman" w:hAnsi="Times New Roman"/>
          <w:sz w:val="24"/>
          <w:szCs w:val="24"/>
        </w:rPr>
        <w:t xml:space="preserve"> розташована на території </w:t>
      </w:r>
      <w:r w:rsidR="007718B1" w:rsidRPr="00EA0D9C">
        <w:rPr>
          <w:rFonts w:ascii="Times New Roman" w:hAnsi="Times New Roman"/>
          <w:sz w:val="24"/>
          <w:szCs w:val="24"/>
        </w:rPr>
        <w:t>Ічнянської</w:t>
      </w:r>
      <w:r w:rsidR="005F64F8" w:rsidRPr="00EA0D9C">
        <w:rPr>
          <w:rFonts w:ascii="Times New Roman" w:hAnsi="Times New Roman"/>
          <w:sz w:val="24"/>
          <w:szCs w:val="24"/>
        </w:rPr>
        <w:t xml:space="preserve"> міської ради </w:t>
      </w:r>
      <w:r w:rsidR="007718B1" w:rsidRPr="00EA0D9C">
        <w:rPr>
          <w:rFonts w:ascii="Times New Roman" w:hAnsi="Times New Roman"/>
          <w:sz w:val="24"/>
          <w:szCs w:val="24"/>
        </w:rPr>
        <w:t>Прилуцького</w:t>
      </w:r>
      <w:r w:rsidR="005F64F8" w:rsidRPr="00EA0D9C">
        <w:rPr>
          <w:rFonts w:ascii="Times New Roman" w:hAnsi="Times New Roman"/>
          <w:sz w:val="24"/>
          <w:szCs w:val="24"/>
        </w:rPr>
        <w:t xml:space="preserve"> району </w:t>
      </w:r>
      <w:r w:rsidR="007718B1" w:rsidRPr="00EA0D9C">
        <w:rPr>
          <w:rFonts w:ascii="Times New Roman" w:hAnsi="Times New Roman"/>
          <w:sz w:val="24"/>
          <w:szCs w:val="24"/>
        </w:rPr>
        <w:t>Чернігівської області</w:t>
      </w:r>
      <w:r w:rsidR="005F64F8" w:rsidRPr="00EA0D9C">
        <w:rPr>
          <w:rFonts w:ascii="Times New Roman" w:hAnsi="Times New Roman"/>
          <w:sz w:val="24"/>
          <w:szCs w:val="24"/>
        </w:rPr>
        <w:t>,</w:t>
      </w:r>
      <w:r w:rsidR="006F4239">
        <w:rPr>
          <w:rFonts w:ascii="Times New Roman" w:hAnsi="Times New Roman"/>
          <w:sz w:val="24"/>
          <w:szCs w:val="24"/>
        </w:rPr>
        <w:t xml:space="preserve"> враховуючи </w:t>
      </w:r>
      <w:r w:rsidR="006F4239" w:rsidRPr="00716A61">
        <w:rPr>
          <w:rFonts w:ascii="Times New Roman" w:hAnsi="Times New Roman"/>
          <w:sz w:val="24"/>
          <w:szCs w:val="24"/>
        </w:rPr>
        <w:t>в</w:t>
      </w:r>
      <w:r w:rsidR="005F64F8" w:rsidRPr="00716A61">
        <w:rPr>
          <w:rFonts w:ascii="Times New Roman" w:hAnsi="Times New Roman"/>
          <w:sz w:val="24"/>
          <w:szCs w:val="24"/>
        </w:rPr>
        <w:t xml:space="preserve">итяг </w:t>
      </w:r>
      <w:r w:rsidR="007718B1" w:rsidRPr="00716A61">
        <w:rPr>
          <w:rFonts w:ascii="Times New Roman" w:hAnsi="Times New Roman"/>
          <w:sz w:val="24"/>
          <w:szCs w:val="24"/>
        </w:rPr>
        <w:t xml:space="preserve">№ </w:t>
      </w:r>
      <w:r w:rsidR="00716A61" w:rsidRPr="00716A61">
        <w:rPr>
          <w:rFonts w:ascii="Times New Roman" w:hAnsi="Times New Roman"/>
          <w:sz w:val="24"/>
          <w:szCs w:val="24"/>
        </w:rPr>
        <w:t>НВ-9921331682024</w:t>
      </w:r>
      <w:r w:rsidR="007718B1" w:rsidRPr="00716A61">
        <w:rPr>
          <w:rFonts w:ascii="Times New Roman" w:hAnsi="Times New Roman"/>
          <w:sz w:val="24"/>
          <w:szCs w:val="24"/>
        </w:rPr>
        <w:t xml:space="preserve"> </w:t>
      </w:r>
      <w:r w:rsidR="005F64F8" w:rsidRPr="00716A61">
        <w:rPr>
          <w:rFonts w:ascii="Times New Roman" w:hAnsi="Times New Roman"/>
          <w:sz w:val="24"/>
          <w:szCs w:val="24"/>
        </w:rPr>
        <w:t>із технічної документації з нормативної грошової оцін</w:t>
      </w:r>
      <w:r w:rsidR="003B074B" w:rsidRPr="00716A61">
        <w:rPr>
          <w:rFonts w:ascii="Times New Roman" w:hAnsi="Times New Roman"/>
          <w:sz w:val="24"/>
          <w:szCs w:val="24"/>
        </w:rPr>
        <w:t>ки земельних ділянок, сформованого</w:t>
      </w:r>
      <w:r w:rsidR="005F64F8" w:rsidRPr="00716A61">
        <w:rPr>
          <w:rFonts w:ascii="Times New Roman" w:hAnsi="Times New Roman"/>
          <w:sz w:val="24"/>
          <w:szCs w:val="24"/>
        </w:rPr>
        <w:t xml:space="preserve"> </w:t>
      </w:r>
      <w:r w:rsidR="00716A61" w:rsidRPr="00716A61">
        <w:rPr>
          <w:rFonts w:ascii="Times New Roman" w:hAnsi="Times New Roman"/>
          <w:sz w:val="24"/>
          <w:szCs w:val="24"/>
        </w:rPr>
        <w:t>22.01.2024</w:t>
      </w:r>
      <w:r w:rsidR="007718B1" w:rsidRPr="00716A61">
        <w:rPr>
          <w:rFonts w:ascii="Times New Roman" w:hAnsi="Times New Roman"/>
          <w:sz w:val="24"/>
          <w:szCs w:val="24"/>
        </w:rPr>
        <w:t xml:space="preserve"> року, відповідно до статей</w:t>
      </w:r>
      <w:r w:rsidR="005F64F8" w:rsidRPr="00716A61">
        <w:rPr>
          <w:rFonts w:ascii="Times New Roman" w:hAnsi="Times New Roman"/>
          <w:sz w:val="24"/>
          <w:szCs w:val="24"/>
        </w:rPr>
        <w:t xml:space="preserve"> 12, 80,</w:t>
      </w:r>
      <w:r w:rsidR="007718B1" w:rsidRPr="00716A61">
        <w:rPr>
          <w:rFonts w:ascii="Times New Roman" w:hAnsi="Times New Roman"/>
          <w:sz w:val="24"/>
          <w:szCs w:val="24"/>
        </w:rPr>
        <w:t xml:space="preserve"> 81, 122, 125, 126, 127, 201, пунктів</w:t>
      </w:r>
      <w:r w:rsidR="005F64F8" w:rsidRPr="00716A61">
        <w:rPr>
          <w:rFonts w:ascii="Times New Roman" w:hAnsi="Times New Roman"/>
          <w:sz w:val="24"/>
          <w:szCs w:val="24"/>
        </w:rPr>
        <w:t xml:space="preserve"> </w:t>
      </w:r>
      <w:r w:rsidR="007718B1" w:rsidRPr="00716A61">
        <w:rPr>
          <w:rFonts w:ascii="Times New Roman" w:hAnsi="Times New Roman"/>
          <w:sz w:val="24"/>
          <w:szCs w:val="24"/>
        </w:rPr>
        <w:t>6</w:t>
      </w:r>
      <w:r w:rsidR="007718B1" w:rsidRPr="00716A61">
        <w:rPr>
          <w:rFonts w:ascii="Times New Roman" w:hAnsi="Times New Roman"/>
          <w:sz w:val="24"/>
          <w:szCs w:val="24"/>
          <w:vertAlign w:val="superscript"/>
        </w:rPr>
        <w:t>1</w:t>
      </w:r>
      <w:r w:rsidR="007718B1" w:rsidRPr="00716A61">
        <w:rPr>
          <w:rFonts w:ascii="Times New Roman" w:hAnsi="Times New Roman"/>
          <w:sz w:val="24"/>
          <w:szCs w:val="24"/>
        </w:rPr>
        <w:t>,</w:t>
      </w:r>
      <w:r w:rsidR="005F64F8" w:rsidRPr="00716A61">
        <w:rPr>
          <w:rFonts w:ascii="Times New Roman" w:hAnsi="Times New Roman"/>
          <w:sz w:val="24"/>
          <w:szCs w:val="24"/>
        </w:rPr>
        <w:t xml:space="preserve"> 24 Розділу Х Перехідних Положень Земельного Кодексу України</w:t>
      </w:r>
      <w:r w:rsidR="002713FE" w:rsidRPr="00716A61">
        <w:rPr>
          <w:rFonts w:ascii="Times New Roman" w:hAnsi="Times New Roman"/>
          <w:sz w:val="24"/>
          <w:szCs w:val="24"/>
        </w:rPr>
        <w:t>, статті 13 Закону України «Про фермерське господарство»</w:t>
      </w:r>
      <w:r w:rsidR="005F64F8" w:rsidRPr="00716A61">
        <w:rPr>
          <w:rFonts w:ascii="Times New Roman" w:hAnsi="Times New Roman"/>
          <w:sz w:val="24"/>
          <w:szCs w:val="24"/>
        </w:rPr>
        <w:t xml:space="preserve">, </w:t>
      </w:r>
      <w:r w:rsidR="00E642B3" w:rsidRPr="00716A61">
        <w:rPr>
          <w:rFonts w:ascii="Times New Roman" w:eastAsia="Arial Unicode MS" w:hAnsi="Times New Roman"/>
          <w:sz w:val="24"/>
          <w:szCs w:val="24"/>
          <w:lang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E642B3" w:rsidRPr="00716A61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3C5D84" w:rsidRPr="00716A61" w:rsidRDefault="003C5D84" w:rsidP="007718B1">
      <w:pPr>
        <w:jc w:val="both"/>
      </w:pPr>
      <w:bookmarkStart w:id="0" w:name="_GoBack"/>
      <w:bookmarkEnd w:id="0"/>
    </w:p>
    <w:p w:rsidR="005F64F8" w:rsidRPr="00716A61" w:rsidRDefault="0034139D" w:rsidP="00C10904">
      <w:pPr>
        <w:jc w:val="both"/>
      </w:pPr>
      <w:r w:rsidRPr="00716A61">
        <w:t>1. Продати</w:t>
      </w:r>
      <w:r w:rsidR="009A7FAA" w:rsidRPr="00716A61">
        <w:t xml:space="preserve"> </w:t>
      </w:r>
      <w:r w:rsidR="00DE4DBA" w:rsidRPr="00716A61">
        <w:t xml:space="preserve">гр. </w:t>
      </w:r>
      <w:proofErr w:type="spellStart"/>
      <w:r w:rsidRPr="00716A61">
        <w:t>Федану</w:t>
      </w:r>
      <w:proofErr w:type="spellEnd"/>
      <w:r w:rsidRPr="00716A61">
        <w:t xml:space="preserve"> Володимиру Миколайовичу</w:t>
      </w:r>
      <w:r w:rsidR="005F64F8" w:rsidRPr="00716A61">
        <w:t xml:space="preserve"> земельну ділянку сільськогосподарського призначення для ведення фермерського господарства (код КВЦПЗ </w:t>
      </w:r>
      <w:r w:rsidR="0002591A" w:rsidRPr="00716A61">
        <w:t>- 01.02)</w:t>
      </w:r>
      <w:r w:rsidRPr="00716A61">
        <w:t xml:space="preserve"> площею 51,0000</w:t>
      </w:r>
      <w:r w:rsidR="005F64F8" w:rsidRPr="00716A61">
        <w:t xml:space="preserve"> га з кадастровим номером </w:t>
      </w:r>
      <w:r w:rsidRPr="00716A61">
        <w:t>7421780400:04:000:0723</w:t>
      </w:r>
      <w:r w:rsidR="005F64F8" w:rsidRPr="00716A61">
        <w:t xml:space="preserve">, </w:t>
      </w:r>
      <w:r w:rsidR="00BD71D2" w:rsidRPr="00716A61">
        <w:t>яка належить йому на праві постійного користування  згідно Державного акта на право постійного користування землею серії ІІ-ЧН № 002141, зареєстрованого в Книзі записів державних актів на право постійного користування землею за № 84 від 10.07.2001 року, в Державному реєстрі речових прав на нерухоме майно про реєстрацію іншого речового права право постійного користування зареєстровано 18.10.2017 року, номер запису 22946271</w:t>
      </w:r>
      <w:r w:rsidRPr="00716A61">
        <w:t xml:space="preserve">, </w:t>
      </w:r>
      <w:r w:rsidR="005D25B6" w:rsidRPr="00716A61">
        <w:t>і яка</w:t>
      </w:r>
      <w:r w:rsidR="005F64F8" w:rsidRPr="00716A61">
        <w:t xml:space="preserve"> розташована на території </w:t>
      </w:r>
      <w:r w:rsidRPr="00716A61">
        <w:t>Ічнянської</w:t>
      </w:r>
      <w:r w:rsidR="005F64F8" w:rsidRPr="00716A61">
        <w:t xml:space="preserve"> міської ради </w:t>
      </w:r>
      <w:r w:rsidRPr="00716A61">
        <w:t>Прилуцького</w:t>
      </w:r>
      <w:r w:rsidR="005F64F8" w:rsidRPr="00716A61">
        <w:t xml:space="preserve"> району </w:t>
      </w:r>
      <w:r w:rsidRPr="00716A61">
        <w:t>Чернігівської</w:t>
      </w:r>
      <w:r w:rsidR="005F64F8" w:rsidRPr="00716A61">
        <w:t xml:space="preserve"> області </w:t>
      </w:r>
      <w:r w:rsidRPr="00716A61">
        <w:t>за ціною</w:t>
      </w:r>
      <w:r w:rsidR="00AA153D" w:rsidRPr="00716A61">
        <w:t xml:space="preserve"> </w:t>
      </w:r>
      <w:r w:rsidR="00716A61" w:rsidRPr="00716A61">
        <w:t>487842,67</w:t>
      </w:r>
      <w:r w:rsidR="00AA153D" w:rsidRPr="00716A61">
        <w:t xml:space="preserve"> грн. (чотириста </w:t>
      </w:r>
      <w:r w:rsidR="00716A61" w:rsidRPr="00716A61">
        <w:t>вісімдесят сім тисяч вісімсот сорок дві гривні 67</w:t>
      </w:r>
      <w:r w:rsidR="00AA153D" w:rsidRPr="00716A61">
        <w:t xml:space="preserve"> копійок), яка дорівнює</w:t>
      </w:r>
      <w:r w:rsidRPr="00716A61">
        <w:t xml:space="preserve"> н</w:t>
      </w:r>
      <w:r w:rsidR="00AA153D" w:rsidRPr="00716A61">
        <w:t>ормативній</w:t>
      </w:r>
      <w:r w:rsidR="00A538ED" w:rsidRPr="00716A61">
        <w:t xml:space="preserve"> грошовій оцінці</w:t>
      </w:r>
      <w:r w:rsidR="005F64F8" w:rsidRPr="00716A61">
        <w:t xml:space="preserve"> </w:t>
      </w:r>
      <w:r w:rsidR="00AA153D" w:rsidRPr="00716A61">
        <w:t xml:space="preserve">даної </w:t>
      </w:r>
      <w:r w:rsidR="005F64F8" w:rsidRPr="00716A61">
        <w:t xml:space="preserve">земельної </w:t>
      </w:r>
      <w:r w:rsidR="00AA153D" w:rsidRPr="00716A61">
        <w:t>ділянки, що підтвер</w:t>
      </w:r>
      <w:r w:rsidR="00716A61" w:rsidRPr="00716A61">
        <w:t>джено Витягом № НВ-9921331682024</w:t>
      </w:r>
      <w:r w:rsidR="00AA153D" w:rsidRPr="00716A61">
        <w:t xml:space="preserve"> із технічної документації з нормативної грошової оцін</w:t>
      </w:r>
      <w:r w:rsidR="00A538ED" w:rsidRPr="00716A61">
        <w:t>ки земельних ділянок</w:t>
      </w:r>
      <w:r w:rsidR="003B074B" w:rsidRPr="00716A61">
        <w:t>,</w:t>
      </w:r>
      <w:r w:rsidR="00A538ED" w:rsidRPr="00716A61">
        <w:t xml:space="preserve"> сформованого</w:t>
      </w:r>
      <w:r w:rsidR="00716A61" w:rsidRPr="00716A61">
        <w:t xml:space="preserve"> 22.01.2024</w:t>
      </w:r>
      <w:r w:rsidR="00AA153D" w:rsidRPr="00716A61">
        <w:t xml:space="preserve"> року.</w:t>
      </w:r>
    </w:p>
    <w:p w:rsidR="004741CD" w:rsidRPr="00716A61" w:rsidRDefault="004741CD" w:rsidP="005F64F8"/>
    <w:p w:rsidR="004741CD" w:rsidRPr="00176444" w:rsidRDefault="005F64F8" w:rsidP="00C10904">
      <w:pPr>
        <w:jc w:val="both"/>
      </w:pPr>
      <w:r w:rsidRPr="00176444">
        <w:lastRenderedPageBreak/>
        <w:t xml:space="preserve">2. </w:t>
      </w:r>
      <w:r w:rsidR="00803BDD">
        <w:t xml:space="preserve"> </w:t>
      </w:r>
      <w:r w:rsidR="00DE4DBA">
        <w:t xml:space="preserve">Гр. </w:t>
      </w:r>
      <w:proofErr w:type="spellStart"/>
      <w:r w:rsidR="004741CD" w:rsidRPr="00176444">
        <w:t>Федану</w:t>
      </w:r>
      <w:proofErr w:type="spellEnd"/>
      <w:r w:rsidR="004741CD" w:rsidRPr="00176444">
        <w:t xml:space="preserve"> Володимиру Миколайовичу </w:t>
      </w:r>
      <w:r w:rsidRPr="00176444">
        <w:t xml:space="preserve">укласти з </w:t>
      </w:r>
      <w:r w:rsidR="004741CD" w:rsidRPr="00176444">
        <w:t>Ічнянською</w:t>
      </w:r>
      <w:r w:rsidRPr="00176444">
        <w:t xml:space="preserve"> міською радою </w:t>
      </w:r>
      <w:r w:rsidR="004741CD" w:rsidRPr="00176444">
        <w:t>Прилуцького</w:t>
      </w:r>
      <w:r w:rsidRPr="00176444">
        <w:t xml:space="preserve"> району </w:t>
      </w:r>
      <w:r w:rsidR="004741CD" w:rsidRPr="00176444">
        <w:t>Чернігівської області Д</w:t>
      </w:r>
      <w:r w:rsidR="00C172A3">
        <w:t>оговір купівлі–</w:t>
      </w:r>
      <w:r w:rsidRPr="00176444">
        <w:t>продажу земельної ділянки сільськогосподарського призначення для ведення фермерського господарства (код КВЦПЗ</w:t>
      </w:r>
      <w:r w:rsidR="00443782" w:rsidRPr="00176444">
        <w:t xml:space="preserve"> -</w:t>
      </w:r>
      <w:r w:rsidR="0002591A">
        <w:t xml:space="preserve"> 01.02)</w:t>
      </w:r>
      <w:r w:rsidRPr="00176444">
        <w:t xml:space="preserve"> </w:t>
      </w:r>
      <w:r w:rsidR="004741CD" w:rsidRPr="00176444">
        <w:t>площею 51,0000 га з кадастровим номером 7421780400:04:000:0723</w:t>
      </w:r>
      <w:r w:rsidRPr="00176444">
        <w:t xml:space="preserve">, яка </w:t>
      </w:r>
      <w:r w:rsidR="004741CD" w:rsidRPr="00176444">
        <w:t>розташована на території Ічнянської міської ради Прилуцького району Чернігівської області.</w:t>
      </w:r>
    </w:p>
    <w:p w:rsidR="004741CD" w:rsidRPr="00176444" w:rsidRDefault="004741CD" w:rsidP="00C10904">
      <w:pPr>
        <w:jc w:val="both"/>
      </w:pPr>
    </w:p>
    <w:p w:rsidR="005F64F8" w:rsidRPr="00176444" w:rsidRDefault="003B2B49" w:rsidP="00C10904">
      <w:pPr>
        <w:jc w:val="both"/>
      </w:pPr>
      <w:r>
        <w:t>3</w:t>
      </w:r>
      <w:r w:rsidR="005F64F8" w:rsidRPr="00176444">
        <w:t>.</w:t>
      </w:r>
      <w:r w:rsidR="00803BDD">
        <w:t xml:space="preserve"> </w:t>
      </w:r>
      <w:r w:rsidR="00606E16">
        <w:t xml:space="preserve"> </w:t>
      </w:r>
      <w:r w:rsidRPr="003B2B49">
        <w:t>Доручити міському голові чи секретарю міської ради (в разі виконання секретарем обов’язків міського голови)</w:t>
      </w:r>
      <w:r>
        <w:t xml:space="preserve"> </w:t>
      </w:r>
      <w:r w:rsidR="005F64F8" w:rsidRPr="00176444">
        <w:t xml:space="preserve">укласти від імені </w:t>
      </w:r>
      <w:r w:rsidR="00443782" w:rsidRPr="00176444">
        <w:t xml:space="preserve">Ічнянської </w:t>
      </w:r>
      <w:r w:rsidR="000717DA">
        <w:t xml:space="preserve">міської ради </w:t>
      </w:r>
      <w:r w:rsidR="00507E3A">
        <w:t>Д</w:t>
      </w:r>
      <w:r w:rsidR="005F64F8" w:rsidRPr="00176444">
        <w:t>оговір купівлі-продажу земельної ділянки у встановленому законом порядку</w:t>
      </w:r>
      <w:r w:rsidR="00606E16">
        <w:t>, на умовах, визначених цим рішенням</w:t>
      </w:r>
      <w:r w:rsidR="005F64F8" w:rsidRPr="00176444">
        <w:t>.</w:t>
      </w:r>
    </w:p>
    <w:p w:rsidR="00C10904" w:rsidRPr="00176444" w:rsidRDefault="00C10904" w:rsidP="00C10904">
      <w:pPr>
        <w:jc w:val="both"/>
      </w:pPr>
    </w:p>
    <w:p w:rsidR="005F64F8" w:rsidRPr="00176444" w:rsidRDefault="003B2B49" w:rsidP="00C10904">
      <w:pPr>
        <w:jc w:val="both"/>
      </w:pPr>
      <w:r>
        <w:t xml:space="preserve"> 4</w:t>
      </w:r>
      <w:r w:rsidR="00213CF5" w:rsidRPr="00176444">
        <w:t xml:space="preserve">. </w:t>
      </w:r>
      <w:r w:rsidR="00CA2435" w:rsidRPr="00176444">
        <w:t>Всі витрати, пов’язані з нотаріальним оформл</w:t>
      </w:r>
      <w:r w:rsidR="00507E3A">
        <w:t>енням Д</w:t>
      </w:r>
      <w:r w:rsidR="00C172A3">
        <w:t>оговору купівлі–</w:t>
      </w:r>
      <w:r w:rsidR="00CA2435" w:rsidRPr="00176444">
        <w:t>продажу земельної ділянки та сплата відповідних податків і зборів покладаються на покупця.</w:t>
      </w:r>
    </w:p>
    <w:p w:rsidR="00CE58C9" w:rsidRPr="00176444" w:rsidRDefault="00CE58C9" w:rsidP="00C10904">
      <w:pPr>
        <w:jc w:val="both"/>
      </w:pPr>
    </w:p>
    <w:p w:rsidR="00283676" w:rsidRDefault="003B2B49" w:rsidP="00FC0C63">
      <w:pPr>
        <w:shd w:val="clear" w:color="auto" w:fill="FFFFFF"/>
        <w:spacing w:after="150"/>
        <w:jc w:val="both"/>
      </w:pPr>
      <w:r>
        <w:rPr>
          <w:lang w:val="ru-RU"/>
        </w:rPr>
        <w:t>5</w:t>
      </w:r>
      <w:r w:rsidR="00283676" w:rsidRPr="00F12D48">
        <w:rPr>
          <w:lang w:val="ru-RU"/>
        </w:rPr>
        <w:t xml:space="preserve">. </w:t>
      </w:r>
      <w:r w:rsidR="00F32905" w:rsidRPr="00F12D48">
        <w:rPr>
          <w:lang w:val="ru-RU"/>
        </w:rPr>
        <w:t xml:space="preserve">   </w:t>
      </w:r>
      <w:proofErr w:type="spellStart"/>
      <w:r w:rsidR="00283676" w:rsidRPr="00F12D48">
        <w:rPr>
          <w:lang w:val="ru-RU"/>
        </w:rPr>
        <w:t>Припинити</w:t>
      </w:r>
      <w:proofErr w:type="spellEnd"/>
      <w:r w:rsidR="00283676" w:rsidRPr="00F12D48">
        <w:rPr>
          <w:lang w:val="ru-RU"/>
        </w:rPr>
        <w:t xml:space="preserve"> право </w:t>
      </w:r>
      <w:proofErr w:type="spellStart"/>
      <w:r w:rsidR="00283676" w:rsidRPr="00F12D48">
        <w:rPr>
          <w:lang w:val="ru-RU"/>
        </w:rPr>
        <w:t>постійного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користування</w:t>
      </w:r>
      <w:proofErr w:type="spellEnd"/>
      <w:r w:rsidR="00283676" w:rsidRPr="00F12D48">
        <w:rPr>
          <w:lang w:val="ru-RU"/>
        </w:rPr>
        <w:t xml:space="preserve"> </w:t>
      </w:r>
      <w:r w:rsidR="00507E3A" w:rsidRPr="00F12D48">
        <w:rPr>
          <w:lang w:val="ru-RU"/>
        </w:rPr>
        <w:t xml:space="preserve">гр. </w:t>
      </w:r>
      <w:proofErr w:type="spellStart"/>
      <w:r w:rsidR="00283676" w:rsidRPr="00F12D48">
        <w:rPr>
          <w:lang w:val="ru-RU"/>
        </w:rPr>
        <w:t>Федану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Володимиру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Миколайовичу</w:t>
      </w:r>
      <w:proofErr w:type="spellEnd"/>
      <w:r w:rsidR="00541B8F" w:rsidRPr="00F12D48">
        <w:t xml:space="preserve"> </w:t>
      </w:r>
      <w:r w:rsidR="00283676" w:rsidRPr="00F12D48">
        <w:rPr>
          <w:lang w:val="ru-RU"/>
        </w:rPr>
        <w:t xml:space="preserve">на </w:t>
      </w:r>
      <w:proofErr w:type="spellStart"/>
      <w:r w:rsidR="00283676" w:rsidRPr="00F12D48">
        <w:rPr>
          <w:lang w:val="ru-RU"/>
        </w:rPr>
        <w:t>земельну</w:t>
      </w:r>
      <w:proofErr w:type="spellEnd"/>
      <w:r w:rsidR="00283676" w:rsidRPr="00F12D48">
        <w:rPr>
          <w:lang w:val="ru-RU"/>
        </w:rPr>
        <w:t xml:space="preserve"> </w:t>
      </w:r>
      <w:proofErr w:type="spellStart"/>
      <w:r w:rsidR="00283676" w:rsidRPr="00F12D48">
        <w:rPr>
          <w:lang w:val="ru-RU"/>
        </w:rPr>
        <w:t>ділянку</w:t>
      </w:r>
      <w:proofErr w:type="spellEnd"/>
      <w:r w:rsidR="00283676" w:rsidRPr="00F12D48">
        <w:rPr>
          <w:lang w:val="ru-RU"/>
        </w:rPr>
        <w:t xml:space="preserve"> </w:t>
      </w:r>
      <w:r w:rsidR="00283676" w:rsidRPr="00F12D48">
        <w:t>сільськогосподарського призначення для ведення фермерського господарства (код КВЦПЗ</w:t>
      </w:r>
      <w:r w:rsidR="004B27B0">
        <w:t xml:space="preserve"> -</w:t>
      </w:r>
      <w:r w:rsidR="00283676" w:rsidRPr="00F12D48">
        <w:t xml:space="preserve"> 01.02), площею 51,0000 га з кадастровим номером 7421780400:04:000:0723,</w:t>
      </w:r>
      <w:r w:rsidR="00541B8F" w:rsidRPr="00F12D48">
        <w:t xml:space="preserve"> яка належить йому на праві постійного користування</w:t>
      </w:r>
      <w:r w:rsidR="00283676" w:rsidRPr="00F12D48">
        <w:t xml:space="preserve"> </w:t>
      </w:r>
      <w:r w:rsidR="00A2646A">
        <w:t>згідно Державного акта</w:t>
      </w:r>
      <w:r w:rsidR="00541B8F" w:rsidRPr="00F12D48">
        <w:t xml:space="preserve"> на право постійного користування землею серії І</w:t>
      </w:r>
      <w:proofErr w:type="gramStart"/>
      <w:r w:rsidR="00541B8F" w:rsidRPr="00F12D48">
        <w:t>І-</w:t>
      </w:r>
      <w:proofErr w:type="gramEnd"/>
      <w:r w:rsidR="00541B8F" w:rsidRPr="00F12D48">
        <w:t xml:space="preserve">ЧН № 002141, </w:t>
      </w:r>
      <w:r w:rsidR="00085742" w:rsidRPr="00F12D48">
        <w:t xml:space="preserve"> зареєстрованого</w:t>
      </w:r>
      <w:r w:rsidR="00541B8F" w:rsidRPr="00F12D48">
        <w:t xml:space="preserve"> в Книзі записів державних актів на право постійного користування землею за № 84 від 10.07.2001 року, в Державному реєстрі речових прав на нерухоме майно про реєстрацію іншого речового права</w:t>
      </w:r>
      <w:r w:rsidR="00EA0D9C" w:rsidRPr="00EA0D9C">
        <w:t xml:space="preserve"> </w:t>
      </w:r>
      <w:r w:rsidR="00EA0D9C" w:rsidRPr="00F12D48">
        <w:t xml:space="preserve">право </w:t>
      </w:r>
      <w:r w:rsidR="00EA0D9C">
        <w:t>постійного користування</w:t>
      </w:r>
      <w:r w:rsidR="00EA0D9C" w:rsidRPr="00F12D48">
        <w:t xml:space="preserve"> зареєстровано</w:t>
      </w:r>
      <w:r w:rsidR="00A2646A">
        <w:t xml:space="preserve"> 18.10.2017 року</w:t>
      </w:r>
      <w:r w:rsidR="00541B8F" w:rsidRPr="00F12D48">
        <w:t>, номер запису 22946271, і</w:t>
      </w:r>
      <w:r w:rsidR="00541B8F" w:rsidRPr="00F12D48">
        <w:rPr>
          <w:lang w:val="ru-RU"/>
        </w:rPr>
        <w:t xml:space="preserve"> </w:t>
      </w:r>
      <w:r w:rsidR="00283676" w:rsidRPr="00F12D48">
        <w:t>яка розташована на території Ічнянської міської ради Прилуцького району Чернігівської області після укладення Договору купівлі-продажу земельної ділянки та державної реєстрації права в</w:t>
      </w:r>
      <w:r w:rsidR="00541B8F" w:rsidRPr="00F12D48">
        <w:t xml:space="preserve">ласності на земельну ділянку за </w:t>
      </w:r>
      <w:r w:rsidR="00507E3A" w:rsidRPr="00F12D48">
        <w:t xml:space="preserve">гр. </w:t>
      </w:r>
      <w:proofErr w:type="spellStart"/>
      <w:r w:rsidR="00283676" w:rsidRPr="00F12D48">
        <w:t>Феданом</w:t>
      </w:r>
      <w:proofErr w:type="spellEnd"/>
      <w:r w:rsidR="00283676" w:rsidRPr="00F12D48">
        <w:t xml:space="preserve"> Володимиром Миколайовичем.</w:t>
      </w:r>
      <w:r w:rsidR="00797309" w:rsidRPr="00F12D48">
        <w:t xml:space="preserve">  </w:t>
      </w:r>
    </w:p>
    <w:p w:rsidR="006F4239" w:rsidRPr="006F4239" w:rsidRDefault="006F4239" w:rsidP="006F4239">
      <w:pPr>
        <w:tabs>
          <w:tab w:val="left" w:pos="0"/>
        </w:tabs>
        <w:jc w:val="both"/>
      </w:pPr>
      <w:r>
        <w:t xml:space="preserve">6.   </w:t>
      </w:r>
      <w:r w:rsidRPr="006F4239">
        <w:t>Це рішення набирає чинності після доведення його до відома особи згідно статті 75 Закону України</w:t>
      </w:r>
      <w:r w:rsidR="00650C1B">
        <w:t xml:space="preserve"> «Про адміністративну процедуру»</w:t>
      </w:r>
      <w:r w:rsidRPr="006F4239">
        <w:t>.</w:t>
      </w:r>
    </w:p>
    <w:p w:rsidR="006F4239" w:rsidRDefault="006F4239" w:rsidP="00FC0C63">
      <w:pPr>
        <w:keepNext/>
        <w:tabs>
          <w:tab w:val="num" w:pos="502"/>
        </w:tabs>
        <w:jc w:val="both"/>
        <w:outlineLvl w:val="1"/>
        <w:rPr>
          <w:rFonts w:eastAsia="Calibri"/>
          <w:bCs/>
          <w:lang w:eastAsia="x-none"/>
        </w:rPr>
      </w:pPr>
    </w:p>
    <w:p w:rsidR="00A3048F" w:rsidRPr="00F32905" w:rsidRDefault="006F4239" w:rsidP="00FC0C63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rPr>
          <w:rFonts w:eastAsia="Calibri"/>
          <w:bCs/>
          <w:lang w:eastAsia="x-none"/>
        </w:rPr>
        <w:t>7</w:t>
      </w:r>
      <w:r w:rsidR="00A3048F" w:rsidRPr="00F32905">
        <w:rPr>
          <w:rFonts w:eastAsia="Calibri"/>
          <w:bCs/>
          <w:lang w:eastAsia="x-none"/>
        </w:rPr>
        <w:t xml:space="preserve">. </w:t>
      </w:r>
      <w:r w:rsidR="00F32905">
        <w:rPr>
          <w:rFonts w:eastAsia="Calibri"/>
          <w:bCs/>
          <w:lang w:eastAsia="x-none"/>
        </w:rPr>
        <w:t xml:space="preserve">  </w:t>
      </w:r>
      <w:r w:rsidR="00A3048F" w:rsidRPr="00F32905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A3048F" w:rsidRDefault="00A3048F" w:rsidP="00FC0C63">
      <w:pPr>
        <w:tabs>
          <w:tab w:val="num" w:pos="-1701"/>
          <w:tab w:val="left" w:pos="7088"/>
        </w:tabs>
        <w:rPr>
          <w:rFonts w:eastAsia="Calibri"/>
          <w:bCs/>
          <w:lang w:eastAsia="x-none"/>
        </w:rPr>
      </w:pPr>
    </w:p>
    <w:p w:rsidR="0051700F" w:rsidRPr="00176444" w:rsidRDefault="0051700F" w:rsidP="00A3048F">
      <w:pPr>
        <w:tabs>
          <w:tab w:val="num" w:pos="-1701"/>
          <w:tab w:val="left" w:pos="7088"/>
        </w:tabs>
        <w:rPr>
          <w:rFonts w:eastAsia="Calibri"/>
          <w:bCs/>
          <w:lang w:eastAsia="x-none"/>
        </w:rPr>
      </w:pPr>
    </w:p>
    <w:p w:rsidR="008D477B" w:rsidRPr="008D477B" w:rsidRDefault="00A3048F" w:rsidP="00E92C96">
      <w:pPr>
        <w:tabs>
          <w:tab w:val="num" w:pos="-1701"/>
          <w:tab w:val="left" w:pos="7088"/>
        </w:tabs>
        <w:rPr>
          <w:lang w:val="ru-RU"/>
        </w:rPr>
      </w:pPr>
      <w:r w:rsidRPr="00176444">
        <w:rPr>
          <w:b/>
        </w:rPr>
        <w:t xml:space="preserve">Міський голова                                </w:t>
      </w:r>
      <w:r w:rsidRPr="00176444">
        <w:rPr>
          <w:b/>
          <w:color w:val="FFFFFF"/>
        </w:rPr>
        <w:t>підпис</w:t>
      </w:r>
      <w:r w:rsidRPr="00176444">
        <w:rPr>
          <w:b/>
        </w:rPr>
        <w:t xml:space="preserve">                                               Олена БУТУРЛИМ</w:t>
      </w:r>
    </w:p>
    <w:sectPr w:rsidR="008D477B" w:rsidRPr="008D47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6D" w:rsidRDefault="00F56C6D" w:rsidP="00CF42AF">
      <w:r>
        <w:separator/>
      </w:r>
    </w:p>
  </w:endnote>
  <w:endnote w:type="continuationSeparator" w:id="0">
    <w:p w:rsidR="00F56C6D" w:rsidRDefault="00F56C6D" w:rsidP="00CF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6D" w:rsidRDefault="00F56C6D" w:rsidP="00CF42AF">
      <w:r>
        <w:separator/>
      </w:r>
    </w:p>
  </w:footnote>
  <w:footnote w:type="continuationSeparator" w:id="0">
    <w:p w:rsidR="00F56C6D" w:rsidRDefault="00F56C6D" w:rsidP="00CF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AF" w:rsidRDefault="00CF42AF" w:rsidP="00CF42AF">
    <w:pPr>
      <w:pStyle w:val="a8"/>
      <w:jc w:val="right"/>
    </w:pPr>
  </w:p>
  <w:p w:rsidR="00375544" w:rsidRDefault="00375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80"/>
    <w:multiLevelType w:val="hybridMultilevel"/>
    <w:tmpl w:val="BF7ED4C4"/>
    <w:lvl w:ilvl="0" w:tplc="561A7E88">
      <w:start w:val="1"/>
      <w:numFmt w:val="decimal"/>
      <w:lvlText w:val="%1."/>
      <w:lvlJc w:val="left"/>
      <w:pPr>
        <w:ind w:left="93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B"/>
    <w:rsid w:val="0002591A"/>
    <w:rsid w:val="000458FF"/>
    <w:rsid w:val="000717DA"/>
    <w:rsid w:val="00085742"/>
    <w:rsid w:val="000F22CD"/>
    <w:rsid w:val="00120101"/>
    <w:rsid w:val="00121B22"/>
    <w:rsid w:val="00137393"/>
    <w:rsid w:val="00176444"/>
    <w:rsid w:val="0019008E"/>
    <w:rsid w:val="00194BA4"/>
    <w:rsid w:val="001E732B"/>
    <w:rsid w:val="00213CF5"/>
    <w:rsid w:val="0024650A"/>
    <w:rsid w:val="002713FE"/>
    <w:rsid w:val="00283676"/>
    <w:rsid w:val="002F152B"/>
    <w:rsid w:val="002F3893"/>
    <w:rsid w:val="00326991"/>
    <w:rsid w:val="0034139D"/>
    <w:rsid w:val="00366E0E"/>
    <w:rsid w:val="00375544"/>
    <w:rsid w:val="003B074B"/>
    <w:rsid w:val="003B2B49"/>
    <w:rsid w:val="003B4C9E"/>
    <w:rsid w:val="003C5D84"/>
    <w:rsid w:val="003F1280"/>
    <w:rsid w:val="00443782"/>
    <w:rsid w:val="004741CD"/>
    <w:rsid w:val="00474666"/>
    <w:rsid w:val="00487490"/>
    <w:rsid w:val="004B27B0"/>
    <w:rsid w:val="004E6D65"/>
    <w:rsid w:val="00507E3A"/>
    <w:rsid w:val="00512F2B"/>
    <w:rsid w:val="0051700F"/>
    <w:rsid w:val="00526CF5"/>
    <w:rsid w:val="00541B8F"/>
    <w:rsid w:val="00581687"/>
    <w:rsid w:val="005B7421"/>
    <w:rsid w:val="005D25B6"/>
    <w:rsid w:val="005F64F8"/>
    <w:rsid w:val="00606E16"/>
    <w:rsid w:val="006203A6"/>
    <w:rsid w:val="00620F3E"/>
    <w:rsid w:val="00650C1B"/>
    <w:rsid w:val="006F4239"/>
    <w:rsid w:val="00716A61"/>
    <w:rsid w:val="007718B1"/>
    <w:rsid w:val="00781228"/>
    <w:rsid w:val="00797309"/>
    <w:rsid w:val="007F7D15"/>
    <w:rsid w:val="00803BDD"/>
    <w:rsid w:val="00895CA3"/>
    <w:rsid w:val="008B6A68"/>
    <w:rsid w:val="008C7965"/>
    <w:rsid w:val="008D477B"/>
    <w:rsid w:val="008E58FC"/>
    <w:rsid w:val="008F485A"/>
    <w:rsid w:val="00900A4D"/>
    <w:rsid w:val="00952026"/>
    <w:rsid w:val="009A7FAA"/>
    <w:rsid w:val="009B242A"/>
    <w:rsid w:val="009F0DAA"/>
    <w:rsid w:val="00A26220"/>
    <w:rsid w:val="00A2646A"/>
    <w:rsid w:val="00A3048F"/>
    <w:rsid w:val="00A538ED"/>
    <w:rsid w:val="00AA153D"/>
    <w:rsid w:val="00B056C4"/>
    <w:rsid w:val="00B0680D"/>
    <w:rsid w:val="00B076A1"/>
    <w:rsid w:val="00B25938"/>
    <w:rsid w:val="00BD71D2"/>
    <w:rsid w:val="00C10904"/>
    <w:rsid w:val="00C11089"/>
    <w:rsid w:val="00C1546E"/>
    <w:rsid w:val="00C172A3"/>
    <w:rsid w:val="00C6691A"/>
    <w:rsid w:val="00CA2435"/>
    <w:rsid w:val="00CB73F0"/>
    <w:rsid w:val="00CE0B4D"/>
    <w:rsid w:val="00CE4841"/>
    <w:rsid w:val="00CE58C9"/>
    <w:rsid w:val="00CF42AF"/>
    <w:rsid w:val="00D30075"/>
    <w:rsid w:val="00D51216"/>
    <w:rsid w:val="00D51957"/>
    <w:rsid w:val="00DA4EEF"/>
    <w:rsid w:val="00DD4E3A"/>
    <w:rsid w:val="00DE4DBA"/>
    <w:rsid w:val="00E118AA"/>
    <w:rsid w:val="00E642B3"/>
    <w:rsid w:val="00E75760"/>
    <w:rsid w:val="00E80093"/>
    <w:rsid w:val="00E92C96"/>
    <w:rsid w:val="00EA0D9C"/>
    <w:rsid w:val="00F12D48"/>
    <w:rsid w:val="00F32905"/>
    <w:rsid w:val="00F54C4B"/>
    <w:rsid w:val="00F56C6D"/>
    <w:rsid w:val="00F95680"/>
    <w:rsid w:val="00FC0C63"/>
    <w:rsid w:val="00FD2188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D477B"/>
    <w:pPr>
      <w:widowControl w:val="0"/>
      <w:autoSpaceDE w:val="0"/>
      <w:autoSpaceDN w:val="0"/>
      <w:adjustRightInd w:val="0"/>
      <w:spacing w:line="288" w:lineRule="exact"/>
      <w:jc w:val="both"/>
    </w:pPr>
    <w:rPr>
      <w:lang w:eastAsia="uk-UA"/>
    </w:rPr>
  </w:style>
  <w:style w:type="paragraph" w:customStyle="1" w:styleId="a3">
    <w:name w:val="Абзац списку"/>
    <w:basedOn w:val="a"/>
    <w:uiPriority w:val="34"/>
    <w:qFormat/>
    <w:rsid w:val="008D4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FontStyle14">
    <w:name w:val="Font Style14"/>
    <w:rsid w:val="008D477B"/>
    <w:rPr>
      <w:rFonts w:ascii="Times New Roman" w:hAnsi="Times New Roman" w:cs="Times New Roman" w:hint="default"/>
      <w:sz w:val="24"/>
    </w:rPr>
  </w:style>
  <w:style w:type="paragraph" w:customStyle="1" w:styleId="rtecenter">
    <w:name w:val="rtecenter"/>
    <w:basedOn w:val="a"/>
    <w:rsid w:val="008D477B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D477B"/>
    <w:rPr>
      <w:b/>
      <w:bCs/>
    </w:rPr>
  </w:style>
  <w:style w:type="paragraph" w:styleId="a5">
    <w:name w:val="Normal (Web)"/>
    <w:basedOn w:val="a"/>
    <w:uiPriority w:val="99"/>
    <w:semiHidden/>
    <w:unhideWhenUsed/>
    <w:rsid w:val="008D477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D477B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6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E642B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D477B"/>
    <w:pPr>
      <w:widowControl w:val="0"/>
      <w:autoSpaceDE w:val="0"/>
      <w:autoSpaceDN w:val="0"/>
      <w:adjustRightInd w:val="0"/>
      <w:spacing w:line="288" w:lineRule="exact"/>
      <w:jc w:val="both"/>
    </w:pPr>
    <w:rPr>
      <w:lang w:eastAsia="uk-UA"/>
    </w:rPr>
  </w:style>
  <w:style w:type="paragraph" w:customStyle="1" w:styleId="a3">
    <w:name w:val="Абзац списку"/>
    <w:basedOn w:val="a"/>
    <w:uiPriority w:val="34"/>
    <w:qFormat/>
    <w:rsid w:val="008D47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FontStyle14">
    <w:name w:val="Font Style14"/>
    <w:rsid w:val="008D477B"/>
    <w:rPr>
      <w:rFonts w:ascii="Times New Roman" w:hAnsi="Times New Roman" w:cs="Times New Roman" w:hint="default"/>
      <w:sz w:val="24"/>
    </w:rPr>
  </w:style>
  <w:style w:type="paragraph" w:customStyle="1" w:styleId="rtecenter">
    <w:name w:val="rtecenter"/>
    <w:basedOn w:val="a"/>
    <w:rsid w:val="008D477B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D477B"/>
    <w:rPr>
      <w:b/>
      <w:bCs/>
    </w:rPr>
  </w:style>
  <w:style w:type="paragraph" w:styleId="a5">
    <w:name w:val="Normal (Web)"/>
    <w:basedOn w:val="a"/>
    <w:uiPriority w:val="99"/>
    <w:semiHidden/>
    <w:unhideWhenUsed/>
    <w:rsid w:val="008D477B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8D477B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F6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CF42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2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E642B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2024-02-05T09:43:00Z</cp:lastPrinted>
  <dcterms:created xsi:type="dcterms:W3CDTF">2023-03-14T08:39:00Z</dcterms:created>
  <dcterms:modified xsi:type="dcterms:W3CDTF">2024-02-05T10:34:00Z</dcterms:modified>
</cp:coreProperties>
</file>